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B6B8" w14:textId="77777777" w:rsidR="0067439E" w:rsidRPr="00746439" w:rsidRDefault="0019329E" w:rsidP="00BF6EC7">
      <w:pPr>
        <w:rPr>
          <w:b/>
          <w:sz w:val="28"/>
          <w:szCs w:val="28"/>
          <w:u w:val="single"/>
        </w:rPr>
      </w:pPr>
      <w:r w:rsidRPr="0067439E">
        <w:rPr>
          <w:b/>
          <w:sz w:val="28"/>
          <w:szCs w:val="28"/>
          <w:u w:val="single"/>
        </w:rPr>
        <w:t>REDRESSAL OF GRIEVANCE</w:t>
      </w:r>
    </w:p>
    <w:p w14:paraId="16A38AB0" w14:textId="77777777" w:rsidR="0019329E" w:rsidRDefault="0019329E" w:rsidP="0019329E">
      <w:pPr>
        <w:pStyle w:val="ListParagraph"/>
        <w:jc w:val="both"/>
      </w:pPr>
      <w:r>
        <w:t>Here are the steps a client can follow in case of grievance or feedback:</w:t>
      </w:r>
    </w:p>
    <w:p w14:paraId="1B0C2D40" w14:textId="77777777" w:rsidR="0019329E" w:rsidRDefault="0019329E" w:rsidP="0019329E">
      <w:pPr>
        <w:pStyle w:val="ListParagraph"/>
        <w:jc w:val="both"/>
      </w:pPr>
    </w:p>
    <w:p w14:paraId="3D30A347" w14:textId="77777777" w:rsidR="0019329E" w:rsidRDefault="0019329E" w:rsidP="0019329E">
      <w:pPr>
        <w:pStyle w:val="ListParagraph"/>
        <w:numPr>
          <w:ilvl w:val="0"/>
          <w:numId w:val="1"/>
        </w:numPr>
        <w:jc w:val="both"/>
      </w:pPr>
      <w:r>
        <w:t xml:space="preserve">If you are not satisfied with our services and would like to lodge a complaint, we would request you to first talk to our representative / consultant from the Research Analyst Department who is your point of contact. You can discuss with him, and be rest assured that your complaint will be resolved on best efforts </w:t>
      </w:r>
      <w:r w:rsidR="00BF6EC7">
        <w:t>with</w:t>
      </w:r>
      <w:r w:rsidR="00656859">
        <w:t>in</w:t>
      </w:r>
      <w:r w:rsidR="007943C6">
        <w:t xml:space="preserve"> </w:t>
      </w:r>
      <w:r w:rsidR="00BF6EC7">
        <w:t>7 business working</w:t>
      </w:r>
      <w:r>
        <w:t xml:space="preserve"> days</w:t>
      </w:r>
      <w:r w:rsidR="006B1726">
        <w:t xml:space="preserve"> of the receipt of grievance</w:t>
      </w:r>
      <w:r>
        <w:t>.</w:t>
      </w:r>
    </w:p>
    <w:p w14:paraId="0DF4A906" w14:textId="77777777" w:rsidR="0019329E" w:rsidRDefault="0019329E" w:rsidP="0019329E">
      <w:pPr>
        <w:pStyle w:val="ListParagraph"/>
        <w:jc w:val="both"/>
      </w:pPr>
    </w:p>
    <w:p w14:paraId="7E04F091" w14:textId="39191E93" w:rsidR="0019329E" w:rsidRPr="00982119" w:rsidRDefault="0019329E" w:rsidP="0019329E">
      <w:pPr>
        <w:pStyle w:val="ListParagraph"/>
        <w:numPr>
          <w:ilvl w:val="0"/>
          <w:numId w:val="1"/>
        </w:numPr>
        <w:jc w:val="both"/>
      </w:pPr>
      <w:r>
        <w:t>You can also email or talk to the representative / consultant via telephone. The contact no. is</w:t>
      </w:r>
      <w:r w:rsidR="003A1E0A">
        <w:t xml:space="preserve"> </w:t>
      </w:r>
      <w:r w:rsidR="009A4751" w:rsidRPr="00982119">
        <w:t>+</w:t>
      </w:r>
      <w:r w:rsidR="00A225C0" w:rsidRPr="00A225C0">
        <w:t>918789603462</w:t>
      </w:r>
      <w:r w:rsidR="00A040C0" w:rsidRPr="00982119">
        <w:t>.</w:t>
      </w:r>
    </w:p>
    <w:p w14:paraId="1E8DDD05" w14:textId="77777777" w:rsidR="0019329E" w:rsidRDefault="0019329E" w:rsidP="0019329E">
      <w:pPr>
        <w:pStyle w:val="ListParagraph"/>
        <w:ind w:left="0"/>
        <w:jc w:val="both"/>
      </w:pPr>
    </w:p>
    <w:p w14:paraId="4364C37C" w14:textId="2EF04282" w:rsidR="005B6FF1" w:rsidRPr="005B6FF1" w:rsidRDefault="0019329E" w:rsidP="00BD5758">
      <w:pPr>
        <w:pStyle w:val="ListParagraph"/>
        <w:numPr>
          <w:ilvl w:val="0"/>
          <w:numId w:val="1"/>
        </w:numPr>
        <w:jc w:val="both"/>
        <w:rPr>
          <w:lang w:val="en-IN"/>
        </w:rPr>
      </w:pPr>
      <w:r>
        <w:t>Alternatively, you can send us a complaint in writing or via email on</w:t>
      </w:r>
      <w:r w:rsidR="003A1E0A">
        <w:t xml:space="preserve"> </w:t>
      </w:r>
      <w:r w:rsidR="00A225C0" w:rsidRPr="00A225C0">
        <w:t>workwithapurva247@gmail.com</w:t>
      </w:r>
      <w:r w:rsidR="00A040C0">
        <w:t>.</w:t>
      </w:r>
    </w:p>
    <w:p w14:paraId="0BAC4E82" w14:textId="77777777" w:rsidR="005B6FF1" w:rsidRDefault="005B6FF1" w:rsidP="005B6FF1">
      <w:pPr>
        <w:pStyle w:val="ListParagraph"/>
      </w:pPr>
    </w:p>
    <w:p w14:paraId="6C4C7843" w14:textId="77777777" w:rsidR="005B6FF1" w:rsidRPr="00BF7D6B" w:rsidRDefault="005B6FF1" w:rsidP="00BD5758">
      <w:pPr>
        <w:pStyle w:val="ListParagraph"/>
        <w:numPr>
          <w:ilvl w:val="0"/>
          <w:numId w:val="1"/>
        </w:numPr>
        <w:jc w:val="both"/>
        <w:rPr>
          <w:rFonts w:cs="Calibri"/>
          <w:lang w:val="en-IN"/>
        </w:rPr>
      </w:pPr>
      <w:r w:rsidRPr="00BF7D6B">
        <w:rPr>
          <w:rFonts w:cs="Calibri"/>
        </w:rPr>
        <w:t xml:space="preserve">Please contact Compliance Officer of the research analyst </w:t>
      </w:r>
    </w:p>
    <w:p w14:paraId="4CAE9488" w14:textId="77777777" w:rsidR="005B6FF1" w:rsidRPr="00BF7D6B" w:rsidRDefault="005B6FF1" w:rsidP="005B6FF1">
      <w:pPr>
        <w:pStyle w:val="ListParagraph"/>
        <w:rPr>
          <w:rFonts w:cs="Calibri"/>
        </w:rPr>
      </w:pPr>
    </w:p>
    <w:p w14:paraId="6084F85A" w14:textId="1916885E" w:rsidR="00A97817" w:rsidRPr="00BF7D6B" w:rsidRDefault="003A1E0A" w:rsidP="005B6FF1">
      <w:pPr>
        <w:pStyle w:val="ListParagraph"/>
        <w:jc w:val="both"/>
        <w:rPr>
          <w:rFonts w:cs="Calibri"/>
        </w:rPr>
      </w:pPr>
      <w:r>
        <w:rPr>
          <w:rFonts w:cs="Calibri"/>
          <w:b/>
          <w:bCs/>
        </w:rPr>
        <w:t>Name</w:t>
      </w:r>
      <w:r w:rsidR="00A97817" w:rsidRPr="00BF7D6B">
        <w:rPr>
          <w:rFonts w:cs="Calibri"/>
          <w:b/>
          <w:bCs/>
        </w:rPr>
        <w:t>:</w:t>
      </w:r>
      <w:r>
        <w:rPr>
          <w:rFonts w:cs="Calibri"/>
          <w:b/>
          <w:bCs/>
        </w:rPr>
        <w:t xml:space="preserve"> </w:t>
      </w:r>
      <w:r w:rsidR="00A225C0" w:rsidRPr="00A225C0">
        <w:rPr>
          <w:rFonts w:cstheme="minorHAnsi"/>
          <w:bCs/>
          <w:sz w:val="24"/>
          <w:szCs w:val="24"/>
        </w:rPr>
        <w:t>Apurva Annavi</w:t>
      </w:r>
    </w:p>
    <w:p w14:paraId="68387174" w14:textId="0CE337B8" w:rsidR="00A97817" w:rsidRPr="009A4751" w:rsidRDefault="003A1E0A" w:rsidP="009A4751">
      <w:pPr>
        <w:pStyle w:val="ListParagraph"/>
        <w:jc w:val="both"/>
        <w:rPr>
          <w:rFonts w:cs="Calibri"/>
          <w:b/>
          <w:bCs/>
        </w:rPr>
      </w:pPr>
      <w:r>
        <w:rPr>
          <w:rFonts w:cs="Calibri"/>
          <w:b/>
          <w:bCs/>
        </w:rPr>
        <w:t>Address</w:t>
      </w:r>
      <w:r w:rsidR="00A97817" w:rsidRPr="00BF7D6B">
        <w:rPr>
          <w:rFonts w:cs="Calibri"/>
          <w:b/>
          <w:bCs/>
        </w:rPr>
        <w:t xml:space="preserve">: </w:t>
      </w:r>
      <w:r w:rsidR="00A225C0" w:rsidRPr="00A225C0">
        <w:rPr>
          <w:rFonts w:cs="Calibri"/>
        </w:rPr>
        <w:t xml:space="preserve">C 207, </w:t>
      </w:r>
      <w:r w:rsidR="00A225C0" w:rsidRPr="00A225C0">
        <w:rPr>
          <w:rFonts w:cs="Calibri"/>
        </w:rPr>
        <w:t xml:space="preserve">Shanti </w:t>
      </w:r>
      <w:proofErr w:type="spellStart"/>
      <w:r w:rsidR="00A225C0" w:rsidRPr="00A225C0">
        <w:rPr>
          <w:rFonts w:cs="Calibri"/>
        </w:rPr>
        <w:t>Shoping</w:t>
      </w:r>
      <w:proofErr w:type="spellEnd"/>
      <w:r w:rsidR="00A225C0" w:rsidRPr="00A225C0">
        <w:rPr>
          <w:rFonts w:cs="Calibri"/>
        </w:rPr>
        <w:t xml:space="preserve"> Centre, Mira Road East, Thane, Maharashtra, 401107</w:t>
      </w:r>
      <w:r w:rsidR="00A225C0">
        <w:rPr>
          <w:rFonts w:cs="Calibri"/>
        </w:rPr>
        <w:t>.</w:t>
      </w:r>
    </w:p>
    <w:p w14:paraId="58656A66" w14:textId="6DF00FAF" w:rsidR="009A4751" w:rsidRDefault="003A1E0A" w:rsidP="001F3FFC">
      <w:pPr>
        <w:pStyle w:val="ListParagraph"/>
        <w:jc w:val="both"/>
        <w:rPr>
          <w:rFonts w:cs="Calibri"/>
          <w:b/>
          <w:bCs/>
        </w:rPr>
      </w:pPr>
      <w:r>
        <w:rPr>
          <w:rFonts w:cs="Calibri"/>
          <w:b/>
          <w:bCs/>
        </w:rPr>
        <w:t>E-mail ID</w:t>
      </w:r>
      <w:r w:rsidR="00A97817" w:rsidRPr="009A4751">
        <w:rPr>
          <w:rFonts w:cs="Calibri"/>
          <w:b/>
          <w:bCs/>
        </w:rPr>
        <w:t xml:space="preserve">: </w:t>
      </w:r>
      <w:r w:rsidR="00A225C0" w:rsidRPr="00A225C0">
        <w:t>workwithapurva247@gmail.com</w:t>
      </w:r>
    </w:p>
    <w:p w14:paraId="45AF9D2D" w14:textId="1DF70454" w:rsidR="0019329E" w:rsidRPr="00A225C0" w:rsidRDefault="00A97817" w:rsidP="001F3FFC">
      <w:pPr>
        <w:pStyle w:val="ListParagraph"/>
        <w:jc w:val="both"/>
        <w:rPr>
          <w:rFonts w:cs="Calibri"/>
        </w:rPr>
      </w:pPr>
      <w:r w:rsidRPr="00BF7D6B">
        <w:rPr>
          <w:rFonts w:cs="Calibri"/>
          <w:b/>
          <w:bCs/>
        </w:rPr>
        <w:t>Phone No.:</w:t>
      </w:r>
      <w:r w:rsidR="00A225C0">
        <w:rPr>
          <w:rFonts w:cs="Calibri"/>
          <w:b/>
          <w:bCs/>
        </w:rPr>
        <w:t xml:space="preserve"> </w:t>
      </w:r>
      <w:r w:rsidR="00A225C0" w:rsidRPr="00A225C0">
        <w:rPr>
          <w:rFonts w:cs="Calibri"/>
        </w:rPr>
        <w:t>+</w:t>
      </w:r>
      <w:r w:rsidR="00A225C0" w:rsidRPr="00A225C0">
        <w:rPr>
          <w:rFonts w:cs="Calibri"/>
        </w:rPr>
        <w:t>91</w:t>
      </w:r>
      <w:r w:rsidR="00A225C0">
        <w:rPr>
          <w:rFonts w:cs="Calibri"/>
        </w:rPr>
        <w:t xml:space="preserve"> </w:t>
      </w:r>
      <w:r w:rsidR="00A225C0" w:rsidRPr="00A225C0">
        <w:rPr>
          <w:rFonts w:cs="Calibri"/>
        </w:rPr>
        <w:t>8789603462</w:t>
      </w:r>
    </w:p>
    <w:p w14:paraId="7D2DA42E" w14:textId="77777777" w:rsidR="0019329E" w:rsidRPr="00BF7D6B" w:rsidRDefault="0019329E" w:rsidP="0019329E">
      <w:pPr>
        <w:pStyle w:val="ListParagraph"/>
        <w:jc w:val="both"/>
        <w:rPr>
          <w:rFonts w:cs="Calibri"/>
        </w:rPr>
      </w:pPr>
    </w:p>
    <w:p w14:paraId="5B007AEF" w14:textId="77777777" w:rsidR="0019329E" w:rsidRDefault="0019329E" w:rsidP="0019329E">
      <w:pPr>
        <w:pStyle w:val="ListParagraph"/>
        <w:numPr>
          <w:ilvl w:val="0"/>
          <w:numId w:val="1"/>
        </w:numPr>
        <w:jc w:val="both"/>
      </w:pPr>
      <w:r w:rsidRPr="00BF7D6B">
        <w:rPr>
          <w:rFonts w:cs="Calibri"/>
        </w:rPr>
        <w:t xml:space="preserve"> We will try to resolve your complaint</w:t>
      </w:r>
      <w:r>
        <w:t xml:space="preserve"> within</w:t>
      </w:r>
      <w:r w:rsidR="00A040C0">
        <w:t xml:space="preserve"> 21 </w:t>
      </w:r>
      <w:r w:rsidR="00114BFA">
        <w:t>days of the receipt of grievance</w:t>
      </w:r>
      <w:r>
        <w:t xml:space="preserve">. The first step is for us to be clear about the nature of your complaint, and to identify what we can do to resolve the issue. When we have finished our investigations into your complaint, we will be in touch to provide you with a full response to your complaint.  </w:t>
      </w:r>
    </w:p>
    <w:p w14:paraId="3C791757" w14:textId="77777777" w:rsidR="0019329E" w:rsidRDefault="0019329E" w:rsidP="0019329E">
      <w:pPr>
        <w:pStyle w:val="ListParagraph"/>
        <w:jc w:val="both"/>
      </w:pPr>
    </w:p>
    <w:p w14:paraId="0C812965" w14:textId="72CCF45D" w:rsidR="00A97817" w:rsidRDefault="0019329E" w:rsidP="00A97817">
      <w:pPr>
        <w:pStyle w:val="ListParagraph"/>
        <w:numPr>
          <w:ilvl w:val="0"/>
          <w:numId w:val="1"/>
        </w:numPr>
        <w:jc w:val="both"/>
      </w:pPr>
      <w:r>
        <w:t>If you are still not satisfied with the response or the handling of your complaint by our representative / consultant, you can approach and write an email t</w:t>
      </w:r>
      <w:r w:rsidR="001C3142">
        <w:t xml:space="preserve">o </w:t>
      </w:r>
      <w:r w:rsidR="00A225C0" w:rsidRPr="00A225C0">
        <w:rPr>
          <w:rFonts w:cstheme="minorHAnsi"/>
          <w:bCs/>
          <w:sz w:val="24"/>
          <w:szCs w:val="24"/>
        </w:rPr>
        <w:t>Apurva Annavi</w:t>
      </w:r>
      <w:r w:rsidR="00BD5758">
        <w:t>,</w:t>
      </w:r>
      <w:r w:rsidR="00A040C0">
        <w:t xml:space="preserve"> Principal Officer</w:t>
      </w:r>
      <w:r>
        <w:t xml:space="preserve"> at </w:t>
      </w:r>
      <w:r w:rsidR="00A225C0" w:rsidRPr="00A225C0">
        <w:t>workwithapurva247@gmail.com</w:t>
      </w:r>
      <w:r w:rsidR="003A1E0A">
        <w:t xml:space="preserve"> </w:t>
      </w:r>
      <w:r w:rsidR="001C3142">
        <w:t xml:space="preserve">with complete details. </w:t>
      </w:r>
      <w:r w:rsidR="00A225C0" w:rsidRPr="00A225C0">
        <w:rPr>
          <w:rFonts w:cstheme="minorHAnsi"/>
          <w:bCs/>
          <w:sz w:val="24"/>
          <w:szCs w:val="24"/>
        </w:rPr>
        <w:t>Apurva Annavi</w:t>
      </w:r>
      <w:r w:rsidR="00A225C0" w:rsidRPr="00A225C0">
        <w:rPr>
          <w:rFonts w:cstheme="minorHAnsi"/>
          <w:bCs/>
          <w:sz w:val="24"/>
          <w:szCs w:val="24"/>
        </w:rPr>
        <w:t xml:space="preserve"> </w:t>
      </w:r>
      <w:r>
        <w:t>will get in touch with you at the earliest and try to resolve your complaint as soon as possible.</w:t>
      </w:r>
    </w:p>
    <w:p w14:paraId="521DB16D" w14:textId="77777777" w:rsidR="00A97817" w:rsidRDefault="00A97817" w:rsidP="00A97817">
      <w:pPr>
        <w:pStyle w:val="ListParagraph"/>
      </w:pPr>
    </w:p>
    <w:p w14:paraId="582C831B" w14:textId="77777777" w:rsidR="0019329E" w:rsidRDefault="00A97817" w:rsidP="00A97817">
      <w:pPr>
        <w:pStyle w:val="ListParagraph"/>
        <w:jc w:val="both"/>
      </w:pPr>
      <w:r>
        <w:t>You can also lodge your grievances with SEBI at http://scores.gov.in or you may also write to any of the offices of SEBI. For any queries, feedback or assistance, please contact SEBI Office on Toll Free Helpline at 1800 22 7575 /1800 266 7575.</w:t>
      </w:r>
    </w:p>
    <w:p w14:paraId="3EAE7ADA" w14:textId="77777777" w:rsidR="0019329E" w:rsidRDefault="0019329E" w:rsidP="0019329E">
      <w:pPr>
        <w:pStyle w:val="ListParagraph"/>
        <w:ind w:left="0"/>
        <w:jc w:val="both"/>
      </w:pPr>
    </w:p>
    <w:p w14:paraId="46ABC115" w14:textId="77777777" w:rsidR="0019329E" w:rsidRDefault="0019329E" w:rsidP="0019329E">
      <w:pPr>
        <w:pStyle w:val="ListParagraph"/>
        <w:numPr>
          <w:ilvl w:val="0"/>
          <w:numId w:val="1"/>
        </w:numPr>
        <w:jc w:val="both"/>
      </w:pPr>
      <w:r>
        <w:t>If your complaint is not resolved within a period of one month, you may refer your complaint to the regulator - The Securities and Exchange Board of India (SEBI).</w:t>
      </w:r>
    </w:p>
    <w:p w14:paraId="461B0BD5" w14:textId="77777777" w:rsidR="0019329E" w:rsidRDefault="0019329E" w:rsidP="0019329E">
      <w:pPr>
        <w:pStyle w:val="ListParagraph"/>
      </w:pPr>
    </w:p>
    <w:p w14:paraId="16A1D5FB" w14:textId="77777777" w:rsidR="00114BFA" w:rsidRDefault="00114BFA" w:rsidP="0019329E">
      <w:pPr>
        <w:pStyle w:val="ListParagraph"/>
        <w:jc w:val="both"/>
      </w:pPr>
      <w:r w:rsidRPr="00114BFA">
        <w:t xml:space="preserve">Mode of filing the complaint on SCORES or with Research Analyst Administration and Supervisory Body (RAASB) </w:t>
      </w:r>
    </w:p>
    <w:p w14:paraId="599AAB5D" w14:textId="77777777" w:rsidR="00114BFA" w:rsidRDefault="00114BFA" w:rsidP="0019329E">
      <w:pPr>
        <w:pStyle w:val="ListParagraph"/>
        <w:jc w:val="both"/>
      </w:pPr>
    </w:p>
    <w:p w14:paraId="1DACFCEF" w14:textId="77777777" w:rsidR="00114BFA" w:rsidRDefault="00114BFA" w:rsidP="00114BFA">
      <w:pPr>
        <w:pStyle w:val="ListParagraph"/>
        <w:numPr>
          <w:ilvl w:val="2"/>
          <w:numId w:val="1"/>
        </w:numPr>
        <w:jc w:val="both"/>
      </w:pPr>
      <w:r w:rsidRPr="00114BFA">
        <w:lastRenderedPageBreak/>
        <w:t>SCORES 2.0 (a web based centralized grievance redressal system of SEBI for facilitating effective grievance redressal in time-bound manner) (</w:t>
      </w:r>
      <w:hyperlink r:id="rId5" w:history="1">
        <w:r w:rsidRPr="00DA55E1">
          <w:rPr>
            <w:rStyle w:val="Hyperlink"/>
          </w:rPr>
          <w:t>https://scores.sebi.gov.in</w:t>
        </w:r>
      </w:hyperlink>
      <w:r w:rsidRPr="00114BFA">
        <w:t xml:space="preserve">) </w:t>
      </w:r>
    </w:p>
    <w:p w14:paraId="107010C1" w14:textId="77777777" w:rsidR="00114BFA" w:rsidRDefault="00114BFA" w:rsidP="00114BFA">
      <w:pPr>
        <w:pStyle w:val="ListParagraph"/>
        <w:ind w:left="2160"/>
        <w:jc w:val="both"/>
      </w:pPr>
    </w:p>
    <w:p w14:paraId="363F6ADF" w14:textId="77777777" w:rsidR="00114BFA" w:rsidRDefault="00114BFA" w:rsidP="00114BFA">
      <w:pPr>
        <w:pStyle w:val="ListParagraph"/>
        <w:ind w:left="2160"/>
        <w:jc w:val="both"/>
      </w:pPr>
      <w:r w:rsidRPr="00114BFA">
        <w:t xml:space="preserve">Two level review for complaint/grievance against Research Analyst: </w:t>
      </w:r>
    </w:p>
    <w:p w14:paraId="39F3ADAD" w14:textId="77777777" w:rsidR="00114BFA" w:rsidRDefault="00114BFA" w:rsidP="00114BFA">
      <w:pPr>
        <w:pStyle w:val="ListParagraph"/>
        <w:ind w:left="2160"/>
        <w:jc w:val="both"/>
      </w:pPr>
    </w:p>
    <w:p w14:paraId="545A9652" w14:textId="77777777" w:rsidR="00114BFA" w:rsidRDefault="00114BFA" w:rsidP="00114BFA">
      <w:pPr>
        <w:pStyle w:val="ListParagraph"/>
        <w:numPr>
          <w:ilvl w:val="0"/>
          <w:numId w:val="3"/>
        </w:numPr>
        <w:jc w:val="both"/>
      </w:pPr>
      <w:r w:rsidRPr="00114BFA">
        <w:t>First review done by designated body (RAASB)</w:t>
      </w:r>
    </w:p>
    <w:p w14:paraId="3245A4C7" w14:textId="77777777" w:rsidR="00114BFA" w:rsidRDefault="00114BFA" w:rsidP="00BD3E53">
      <w:pPr>
        <w:pStyle w:val="ListParagraph"/>
        <w:numPr>
          <w:ilvl w:val="0"/>
          <w:numId w:val="3"/>
        </w:numPr>
        <w:jc w:val="both"/>
      </w:pPr>
      <w:r w:rsidRPr="00114BFA">
        <w:t xml:space="preserve">Second review done by SEBI </w:t>
      </w:r>
    </w:p>
    <w:p w14:paraId="34CF29BB" w14:textId="77777777" w:rsidR="00BD3E53" w:rsidRDefault="00BD3E53" w:rsidP="00BD3E53">
      <w:pPr>
        <w:pStyle w:val="ListParagraph"/>
        <w:ind w:left="2925"/>
        <w:jc w:val="both"/>
      </w:pPr>
    </w:p>
    <w:p w14:paraId="0A80B0B2" w14:textId="77777777" w:rsidR="00114BFA" w:rsidRDefault="00114BFA" w:rsidP="00114BFA">
      <w:pPr>
        <w:pStyle w:val="ListParagraph"/>
        <w:numPr>
          <w:ilvl w:val="0"/>
          <w:numId w:val="1"/>
        </w:numPr>
        <w:jc w:val="both"/>
      </w:pPr>
      <w:r w:rsidRPr="00114BFA">
        <w:t xml:space="preserve"> If the Investor is not satisfied with the resolution provided by the Market Participants, then the Investor has the option to file the complaint/ grievance on SMARTODR platform for its resolution through online conciliation or arbitration.</w:t>
      </w:r>
      <w:r>
        <w:t xml:space="preserve"> The link for the platform is </w:t>
      </w:r>
      <w:hyperlink r:id="rId6" w:tgtFrame="_new" w:history="1">
        <w:r>
          <w:rPr>
            <w:rStyle w:val="Hyperlink"/>
          </w:rPr>
          <w:t>https://smartodr.in/login</w:t>
        </w:r>
      </w:hyperlink>
    </w:p>
    <w:p w14:paraId="06075444" w14:textId="77777777" w:rsidR="00114BFA" w:rsidRDefault="00114BFA" w:rsidP="00114BFA">
      <w:pPr>
        <w:pStyle w:val="ListParagraph"/>
        <w:jc w:val="both"/>
      </w:pPr>
    </w:p>
    <w:p w14:paraId="62385FA3" w14:textId="77777777" w:rsidR="0019329E" w:rsidRDefault="00114BFA" w:rsidP="00114BFA">
      <w:pPr>
        <w:pStyle w:val="ListParagraph"/>
        <w:numPr>
          <w:ilvl w:val="0"/>
          <w:numId w:val="1"/>
        </w:numPr>
        <w:jc w:val="both"/>
      </w:pPr>
      <w:r w:rsidRPr="00114BFA">
        <w:t>With regard to physical complaints, investors may send their complaints to</w:t>
      </w:r>
      <w:r w:rsidR="00114585">
        <w:t>:</w:t>
      </w:r>
    </w:p>
    <w:p w14:paraId="27B9CD21" w14:textId="77777777" w:rsidR="00114585" w:rsidRDefault="00114585" w:rsidP="00114585">
      <w:pPr>
        <w:pStyle w:val="ListParagraph"/>
      </w:pPr>
    </w:p>
    <w:p w14:paraId="1DFF2775" w14:textId="77777777" w:rsidR="00114585" w:rsidRPr="00114585" w:rsidRDefault="00114585" w:rsidP="00114585">
      <w:pPr>
        <w:pStyle w:val="ListParagraph"/>
        <w:jc w:val="both"/>
        <w:rPr>
          <w:b/>
          <w:bCs/>
        </w:rPr>
      </w:pPr>
      <w:r w:rsidRPr="00114585">
        <w:rPr>
          <w:b/>
          <w:bCs/>
        </w:rPr>
        <w:t>Office of Investor Assistance and Education,</w:t>
      </w:r>
    </w:p>
    <w:p w14:paraId="60997D62" w14:textId="77777777" w:rsidR="00114585" w:rsidRPr="00114585" w:rsidRDefault="00114585" w:rsidP="00114585">
      <w:pPr>
        <w:pStyle w:val="ListParagraph"/>
        <w:jc w:val="both"/>
        <w:rPr>
          <w:b/>
          <w:bCs/>
        </w:rPr>
      </w:pPr>
      <w:r w:rsidRPr="00114585">
        <w:rPr>
          <w:b/>
          <w:bCs/>
        </w:rPr>
        <w:t>Securities and Exchange Board of India,</w:t>
      </w:r>
    </w:p>
    <w:p w14:paraId="7B6BF62F" w14:textId="77777777" w:rsidR="00114585" w:rsidRPr="00114585" w:rsidRDefault="00114585" w:rsidP="00114585">
      <w:pPr>
        <w:pStyle w:val="ListParagraph"/>
        <w:jc w:val="both"/>
        <w:rPr>
          <w:b/>
          <w:bCs/>
        </w:rPr>
      </w:pPr>
      <w:r w:rsidRPr="00114585">
        <w:rPr>
          <w:b/>
          <w:bCs/>
        </w:rPr>
        <w:t>SEBI Bhavan, Plot No. C4-A, ‘G’ Block,</w:t>
      </w:r>
    </w:p>
    <w:p w14:paraId="77D06441" w14:textId="77777777" w:rsidR="00114585" w:rsidRPr="009A4751" w:rsidRDefault="00114585" w:rsidP="00114585">
      <w:pPr>
        <w:pStyle w:val="ListParagraph"/>
        <w:jc w:val="both"/>
        <w:rPr>
          <w:b/>
          <w:bCs/>
          <w:lang w:val="de-DE"/>
        </w:rPr>
      </w:pPr>
      <w:r w:rsidRPr="009A4751">
        <w:rPr>
          <w:b/>
          <w:bCs/>
          <w:lang w:val="de-DE"/>
        </w:rPr>
        <w:t>Bandra-Kurla Complex, Bandra (E),</w:t>
      </w:r>
    </w:p>
    <w:p w14:paraId="10A30322" w14:textId="77777777" w:rsidR="00114585" w:rsidRPr="00114585" w:rsidRDefault="00114585" w:rsidP="00114585">
      <w:pPr>
        <w:pStyle w:val="ListParagraph"/>
        <w:jc w:val="both"/>
        <w:rPr>
          <w:b/>
          <w:bCs/>
        </w:rPr>
      </w:pPr>
      <w:r w:rsidRPr="00114585">
        <w:rPr>
          <w:b/>
          <w:bCs/>
        </w:rPr>
        <w:t>Mumbai - 400 051</w:t>
      </w:r>
      <w:r>
        <w:rPr>
          <w:b/>
          <w:bCs/>
        </w:rPr>
        <w:t>.</w:t>
      </w:r>
    </w:p>
    <w:p w14:paraId="58BBEA05" w14:textId="77777777" w:rsidR="0019329E" w:rsidRDefault="0019329E" w:rsidP="0019329E"/>
    <w:p w14:paraId="3C0DA446" w14:textId="77777777" w:rsidR="00091649" w:rsidRDefault="00091649"/>
    <w:sectPr w:rsidR="00091649" w:rsidSect="00DC0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A2"/>
    <w:multiLevelType w:val="hybridMultilevel"/>
    <w:tmpl w:val="67104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063253"/>
    <w:multiLevelType w:val="hybridMultilevel"/>
    <w:tmpl w:val="E9BA2BF6"/>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num w:numId="1" w16cid:durableId="1426076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795282">
    <w:abstractNumId w:val="0"/>
  </w:num>
  <w:num w:numId="3" w16cid:durableId="134062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12AA4"/>
    <w:rsid w:val="000128F7"/>
    <w:rsid w:val="00091649"/>
    <w:rsid w:val="00114585"/>
    <w:rsid w:val="00114BFA"/>
    <w:rsid w:val="00120921"/>
    <w:rsid w:val="0019329E"/>
    <w:rsid w:val="001C05FF"/>
    <w:rsid w:val="001C3142"/>
    <w:rsid w:val="001C6CA6"/>
    <w:rsid w:val="001F3FFC"/>
    <w:rsid w:val="003A1E0A"/>
    <w:rsid w:val="0043028E"/>
    <w:rsid w:val="005B6FF1"/>
    <w:rsid w:val="00603D66"/>
    <w:rsid w:val="00611179"/>
    <w:rsid w:val="00656859"/>
    <w:rsid w:val="0067439E"/>
    <w:rsid w:val="006B1726"/>
    <w:rsid w:val="006F6125"/>
    <w:rsid w:val="00712AA4"/>
    <w:rsid w:val="00746439"/>
    <w:rsid w:val="007943C6"/>
    <w:rsid w:val="00913CB7"/>
    <w:rsid w:val="00982119"/>
    <w:rsid w:val="009A4751"/>
    <w:rsid w:val="00A040C0"/>
    <w:rsid w:val="00A225C0"/>
    <w:rsid w:val="00A97817"/>
    <w:rsid w:val="00B40ACB"/>
    <w:rsid w:val="00B63A97"/>
    <w:rsid w:val="00BD3E53"/>
    <w:rsid w:val="00BD5758"/>
    <w:rsid w:val="00BF6EC7"/>
    <w:rsid w:val="00BF7D6B"/>
    <w:rsid w:val="00C30037"/>
    <w:rsid w:val="00C73326"/>
    <w:rsid w:val="00D03128"/>
    <w:rsid w:val="00D8256C"/>
    <w:rsid w:val="00DC094F"/>
    <w:rsid w:val="00DF400B"/>
    <w:rsid w:val="00E47B15"/>
    <w:rsid w:val="00E51D1F"/>
    <w:rsid w:val="00EA2FB5"/>
    <w:rsid w:val="00FC02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BA5E"/>
  <w15:docId w15:val="{C30FFF61-7C46-475D-9749-D7AB3365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9E"/>
    <w:pPr>
      <w:spacing w:after="200" w:line="276" w:lineRule="auto"/>
    </w:pPr>
    <w:rPr>
      <w:rFonts w:ascii="Calibri" w:eastAsia="Calibri" w:hAnsi="Calibri" w:cs="Mangal"/>
      <w:kern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9E"/>
    <w:rPr>
      <w:color w:val="0000FF"/>
      <w:u w:val="single"/>
    </w:rPr>
  </w:style>
  <w:style w:type="paragraph" w:styleId="ListParagraph">
    <w:name w:val="List Paragraph"/>
    <w:basedOn w:val="Normal"/>
    <w:uiPriority w:val="34"/>
    <w:qFormat/>
    <w:rsid w:val="0019329E"/>
    <w:pPr>
      <w:ind w:left="720"/>
      <w:contextualSpacing/>
    </w:pPr>
  </w:style>
  <w:style w:type="character" w:customStyle="1" w:styleId="UnresolvedMention1">
    <w:name w:val="Unresolved Mention1"/>
    <w:basedOn w:val="DefaultParagraphFont"/>
    <w:uiPriority w:val="99"/>
    <w:semiHidden/>
    <w:unhideWhenUsed/>
    <w:rsid w:val="00A04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493">
      <w:bodyDiv w:val="1"/>
      <w:marLeft w:val="0"/>
      <w:marRight w:val="0"/>
      <w:marTop w:val="0"/>
      <w:marBottom w:val="0"/>
      <w:divBdr>
        <w:top w:val="none" w:sz="0" w:space="0" w:color="auto"/>
        <w:left w:val="none" w:sz="0" w:space="0" w:color="auto"/>
        <w:bottom w:val="none" w:sz="0" w:space="0" w:color="auto"/>
        <w:right w:val="none" w:sz="0" w:space="0" w:color="auto"/>
      </w:divBdr>
      <w:divsChild>
        <w:div w:id="278223643">
          <w:marLeft w:val="0"/>
          <w:marRight w:val="0"/>
          <w:marTop w:val="0"/>
          <w:marBottom w:val="0"/>
          <w:divBdr>
            <w:top w:val="none" w:sz="0" w:space="0" w:color="auto"/>
            <w:left w:val="none" w:sz="0" w:space="0" w:color="auto"/>
            <w:bottom w:val="none" w:sz="0" w:space="0" w:color="auto"/>
            <w:right w:val="none" w:sz="0" w:space="0" w:color="auto"/>
          </w:divBdr>
          <w:divsChild>
            <w:div w:id="1680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9008">
      <w:bodyDiv w:val="1"/>
      <w:marLeft w:val="0"/>
      <w:marRight w:val="0"/>
      <w:marTop w:val="0"/>
      <w:marBottom w:val="0"/>
      <w:divBdr>
        <w:top w:val="none" w:sz="0" w:space="0" w:color="auto"/>
        <w:left w:val="none" w:sz="0" w:space="0" w:color="auto"/>
        <w:bottom w:val="none" w:sz="0" w:space="0" w:color="auto"/>
        <w:right w:val="none" w:sz="0" w:space="0" w:color="auto"/>
      </w:divBdr>
      <w:divsChild>
        <w:div w:id="2058552609">
          <w:marLeft w:val="0"/>
          <w:marRight w:val="0"/>
          <w:marTop w:val="0"/>
          <w:marBottom w:val="0"/>
          <w:divBdr>
            <w:top w:val="none" w:sz="0" w:space="0" w:color="auto"/>
            <w:left w:val="none" w:sz="0" w:space="0" w:color="auto"/>
            <w:bottom w:val="none" w:sz="0" w:space="0" w:color="auto"/>
            <w:right w:val="none" w:sz="0" w:space="0" w:color="auto"/>
          </w:divBdr>
          <w:divsChild>
            <w:div w:id="7545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6808">
      <w:bodyDiv w:val="1"/>
      <w:marLeft w:val="0"/>
      <w:marRight w:val="0"/>
      <w:marTop w:val="0"/>
      <w:marBottom w:val="0"/>
      <w:divBdr>
        <w:top w:val="none" w:sz="0" w:space="0" w:color="auto"/>
        <w:left w:val="none" w:sz="0" w:space="0" w:color="auto"/>
        <w:bottom w:val="none" w:sz="0" w:space="0" w:color="auto"/>
        <w:right w:val="none" w:sz="0" w:space="0" w:color="auto"/>
      </w:divBdr>
      <w:divsChild>
        <w:div w:id="1269506559">
          <w:marLeft w:val="0"/>
          <w:marRight w:val="0"/>
          <w:marTop w:val="0"/>
          <w:marBottom w:val="0"/>
          <w:divBdr>
            <w:top w:val="none" w:sz="0" w:space="0" w:color="auto"/>
            <w:left w:val="none" w:sz="0" w:space="0" w:color="auto"/>
            <w:bottom w:val="none" w:sz="0" w:space="0" w:color="auto"/>
            <w:right w:val="none" w:sz="0" w:space="0" w:color="auto"/>
          </w:divBdr>
          <w:divsChild>
            <w:div w:id="1859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5831">
      <w:bodyDiv w:val="1"/>
      <w:marLeft w:val="0"/>
      <w:marRight w:val="0"/>
      <w:marTop w:val="0"/>
      <w:marBottom w:val="0"/>
      <w:divBdr>
        <w:top w:val="none" w:sz="0" w:space="0" w:color="auto"/>
        <w:left w:val="none" w:sz="0" w:space="0" w:color="auto"/>
        <w:bottom w:val="none" w:sz="0" w:space="0" w:color="auto"/>
        <w:right w:val="none" w:sz="0" w:space="0" w:color="auto"/>
      </w:divBdr>
      <w:divsChild>
        <w:div w:id="722951031">
          <w:marLeft w:val="0"/>
          <w:marRight w:val="0"/>
          <w:marTop w:val="0"/>
          <w:marBottom w:val="0"/>
          <w:divBdr>
            <w:top w:val="none" w:sz="0" w:space="0" w:color="auto"/>
            <w:left w:val="none" w:sz="0" w:space="0" w:color="auto"/>
            <w:bottom w:val="none" w:sz="0" w:space="0" w:color="auto"/>
            <w:right w:val="none" w:sz="0" w:space="0" w:color="auto"/>
          </w:divBdr>
          <w:divsChild>
            <w:div w:id="162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7640">
      <w:bodyDiv w:val="1"/>
      <w:marLeft w:val="0"/>
      <w:marRight w:val="0"/>
      <w:marTop w:val="0"/>
      <w:marBottom w:val="0"/>
      <w:divBdr>
        <w:top w:val="none" w:sz="0" w:space="0" w:color="auto"/>
        <w:left w:val="none" w:sz="0" w:space="0" w:color="auto"/>
        <w:bottom w:val="none" w:sz="0" w:space="0" w:color="auto"/>
        <w:right w:val="none" w:sz="0" w:space="0" w:color="auto"/>
      </w:divBdr>
      <w:divsChild>
        <w:div w:id="475999503">
          <w:marLeft w:val="0"/>
          <w:marRight w:val="0"/>
          <w:marTop w:val="0"/>
          <w:marBottom w:val="0"/>
          <w:divBdr>
            <w:top w:val="none" w:sz="0" w:space="0" w:color="auto"/>
            <w:left w:val="none" w:sz="0" w:space="0" w:color="auto"/>
            <w:bottom w:val="none" w:sz="0" w:space="0" w:color="auto"/>
            <w:right w:val="none" w:sz="0" w:space="0" w:color="auto"/>
          </w:divBdr>
          <w:divsChild>
            <w:div w:id="14285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784">
      <w:bodyDiv w:val="1"/>
      <w:marLeft w:val="0"/>
      <w:marRight w:val="0"/>
      <w:marTop w:val="0"/>
      <w:marBottom w:val="0"/>
      <w:divBdr>
        <w:top w:val="none" w:sz="0" w:space="0" w:color="auto"/>
        <w:left w:val="none" w:sz="0" w:space="0" w:color="auto"/>
        <w:bottom w:val="none" w:sz="0" w:space="0" w:color="auto"/>
        <w:right w:val="none" w:sz="0" w:space="0" w:color="auto"/>
      </w:divBdr>
      <w:divsChild>
        <w:div w:id="766190367">
          <w:marLeft w:val="0"/>
          <w:marRight w:val="0"/>
          <w:marTop w:val="0"/>
          <w:marBottom w:val="0"/>
          <w:divBdr>
            <w:top w:val="none" w:sz="0" w:space="0" w:color="auto"/>
            <w:left w:val="none" w:sz="0" w:space="0" w:color="auto"/>
            <w:bottom w:val="none" w:sz="0" w:space="0" w:color="auto"/>
            <w:right w:val="none" w:sz="0" w:space="0" w:color="auto"/>
          </w:divBdr>
          <w:divsChild>
            <w:div w:id="17789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3761">
      <w:bodyDiv w:val="1"/>
      <w:marLeft w:val="0"/>
      <w:marRight w:val="0"/>
      <w:marTop w:val="0"/>
      <w:marBottom w:val="0"/>
      <w:divBdr>
        <w:top w:val="none" w:sz="0" w:space="0" w:color="auto"/>
        <w:left w:val="none" w:sz="0" w:space="0" w:color="auto"/>
        <w:bottom w:val="none" w:sz="0" w:space="0" w:color="auto"/>
        <w:right w:val="none" w:sz="0" w:space="0" w:color="auto"/>
      </w:divBdr>
      <w:divsChild>
        <w:div w:id="1552575115">
          <w:marLeft w:val="0"/>
          <w:marRight w:val="0"/>
          <w:marTop w:val="0"/>
          <w:marBottom w:val="0"/>
          <w:divBdr>
            <w:top w:val="none" w:sz="0" w:space="0" w:color="auto"/>
            <w:left w:val="none" w:sz="0" w:space="0" w:color="auto"/>
            <w:bottom w:val="none" w:sz="0" w:space="0" w:color="auto"/>
            <w:right w:val="none" w:sz="0" w:space="0" w:color="auto"/>
          </w:divBdr>
          <w:divsChild>
            <w:div w:id="747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520">
      <w:bodyDiv w:val="1"/>
      <w:marLeft w:val="0"/>
      <w:marRight w:val="0"/>
      <w:marTop w:val="0"/>
      <w:marBottom w:val="0"/>
      <w:divBdr>
        <w:top w:val="none" w:sz="0" w:space="0" w:color="auto"/>
        <w:left w:val="none" w:sz="0" w:space="0" w:color="auto"/>
        <w:bottom w:val="none" w:sz="0" w:space="0" w:color="auto"/>
        <w:right w:val="none" w:sz="0" w:space="0" w:color="auto"/>
      </w:divBdr>
      <w:divsChild>
        <w:div w:id="1727146679">
          <w:marLeft w:val="0"/>
          <w:marRight w:val="0"/>
          <w:marTop w:val="0"/>
          <w:marBottom w:val="0"/>
          <w:divBdr>
            <w:top w:val="none" w:sz="0" w:space="0" w:color="auto"/>
            <w:left w:val="none" w:sz="0" w:space="0" w:color="auto"/>
            <w:bottom w:val="none" w:sz="0" w:space="0" w:color="auto"/>
            <w:right w:val="none" w:sz="0" w:space="0" w:color="auto"/>
          </w:divBdr>
          <w:divsChild>
            <w:div w:id="11625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3830">
      <w:bodyDiv w:val="1"/>
      <w:marLeft w:val="0"/>
      <w:marRight w:val="0"/>
      <w:marTop w:val="0"/>
      <w:marBottom w:val="0"/>
      <w:divBdr>
        <w:top w:val="none" w:sz="0" w:space="0" w:color="auto"/>
        <w:left w:val="none" w:sz="0" w:space="0" w:color="auto"/>
        <w:bottom w:val="none" w:sz="0" w:space="0" w:color="auto"/>
        <w:right w:val="none" w:sz="0" w:space="0" w:color="auto"/>
      </w:divBdr>
      <w:divsChild>
        <w:div w:id="176774911">
          <w:marLeft w:val="0"/>
          <w:marRight w:val="0"/>
          <w:marTop w:val="0"/>
          <w:marBottom w:val="0"/>
          <w:divBdr>
            <w:top w:val="none" w:sz="0" w:space="0" w:color="auto"/>
            <w:left w:val="none" w:sz="0" w:space="0" w:color="auto"/>
            <w:bottom w:val="none" w:sz="0" w:space="0" w:color="auto"/>
            <w:right w:val="none" w:sz="0" w:space="0" w:color="auto"/>
          </w:divBdr>
          <w:divsChild>
            <w:div w:id="91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6909">
      <w:bodyDiv w:val="1"/>
      <w:marLeft w:val="0"/>
      <w:marRight w:val="0"/>
      <w:marTop w:val="0"/>
      <w:marBottom w:val="0"/>
      <w:divBdr>
        <w:top w:val="none" w:sz="0" w:space="0" w:color="auto"/>
        <w:left w:val="none" w:sz="0" w:space="0" w:color="auto"/>
        <w:bottom w:val="none" w:sz="0" w:space="0" w:color="auto"/>
        <w:right w:val="none" w:sz="0" w:space="0" w:color="auto"/>
      </w:divBdr>
      <w:divsChild>
        <w:div w:id="1078945622">
          <w:marLeft w:val="0"/>
          <w:marRight w:val="0"/>
          <w:marTop w:val="0"/>
          <w:marBottom w:val="0"/>
          <w:divBdr>
            <w:top w:val="none" w:sz="0" w:space="0" w:color="auto"/>
            <w:left w:val="none" w:sz="0" w:space="0" w:color="auto"/>
            <w:bottom w:val="none" w:sz="0" w:space="0" w:color="auto"/>
            <w:right w:val="none" w:sz="0" w:space="0" w:color="auto"/>
          </w:divBdr>
          <w:divsChild>
            <w:div w:id="185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2225">
      <w:bodyDiv w:val="1"/>
      <w:marLeft w:val="0"/>
      <w:marRight w:val="0"/>
      <w:marTop w:val="0"/>
      <w:marBottom w:val="0"/>
      <w:divBdr>
        <w:top w:val="none" w:sz="0" w:space="0" w:color="auto"/>
        <w:left w:val="none" w:sz="0" w:space="0" w:color="auto"/>
        <w:bottom w:val="none" w:sz="0" w:space="0" w:color="auto"/>
        <w:right w:val="none" w:sz="0" w:space="0" w:color="auto"/>
      </w:divBdr>
      <w:divsChild>
        <w:div w:id="1645238755">
          <w:marLeft w:val="0"/>
          <w:marRight w:val="0"/>
          <w:marTop w:val="0"/>
          <w:marBottom w:val="0"/>
          <w:divBdr>
            <w:top w:val="none" w:sz="0" w:space="0" w:color="auto"/>
            <w:left w:val="none" w:sz="0" w:space="0" w:color="auto"/>
            <w:bottom w:val="none" w:sz="0" w:space="0" w:color="auto"/>
            <w:right w:val="none" w:sz="0" w:space="0" w:color="auto"/>
          </w:divBdr>
          <w:divsChild>
            <w:div w:id="19567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odr.in/login" TargetMode="External"/><Relationship Id="rId5" Type="http://schemas.openxmlformats.org/officeDocument/2006/relationships/hyperlink" Target="https://scores.sebi.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Bansal</dc:creator>
  <cp:keywords/>
  <dc:description/>
  <cp:lastModifiedBy>shivani.kesari@outlook.com</cp:lastModifiedBy>
  <cp:revision>27</cp:revision>
  <dcterms:created xsi:type="dcterms:W3CDTF">2023-10-07T08:57:00Z</dcterms:created>
  <dcterms:modified xsi:type="dcterms:W3CDTF">2025-12-31T08:13:00Z</dcterms:modified>
</cp:coreProperties>
</file>